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77777777" w:rsidR="000C3EA5" w:rsidRPr="00BB3C08" w:rsidRDefault="000C3EA5">
      <w:pPr>
        <w:rPr>
          <w:rFonts w:cs="Arial"/>
          <w:szCs w:val="22"/>
        </w:rPr>
      </w:pPr>
    </w:p>
    <w:p w14:paraId="6DB21AAD" w14:textId="77777777" w:rsidR="00827355" w:rsidRPr="00BB3C08" w:rsidRDefault="00827355">
      <w:pPr>
        <w:rPr>
          <w:rFonts w:cs="Arial"/>
          <w:szCs w:val="22"/>
        </w:rPr>
      </w:pPr>
    </w:p>
    <w:p w14:paraId="2D98F792" w14:textId="7335B366" w:rsidR="00BB3C08" w:rsidRPr="00BB3C08" w:rsidRDefault="00BB3C08" w:rsidP="00BB3C08">
      <w:pPr>
        <w:rPr>
          <w:rFonts w:cs="Arial"/>
          <w:b/>
          <w:bCs/>
          <w:color w:val="000000" w:themeColor="text1"/>
          <w:sz w:val="28"/>
          <w:szCs w:val="28"/>
        </w:rPr>
      </w:pPr>
      <w:r w:rsidRPr="00BB3C08">
        <w:rPr>
          <w:rFonts w:cs="Arial"/>
          <w:b/>
          <w:bCs/>
          <w:color w:val="000000" w:themeColor="text1"/>
          <w:sz w:val="28"/>
          <w:szCs w:val="28"/>
        </w:rPr>
        <w:t>Gotthold Ephraim Lessing: Die Esel</w:t>
      </w:r>
      <w:r w:rsidR="00B83135">
        <w:rPr>
          <w:rFonts w:cs="Arial"/>
          <w:b/>
          <w:bCs/>
          <w:color w:val="000000" w:themeColor="text1"/>
          <w:sz w:val="28"/>
          <w:szCs w:val="28"/>
        </w:rPr>
        <w:t xml:space="preserve"> </w:t>
      </w:r>
      <w:r w:rsidRPr="00BB3C08">
        <w:rPr>
          <w:rFonts w:cs="Arial"/>
          <w:b/>
          <w:bCs/>
          <w:color w:val="000000" w:themeColor="text1"/>
          <w:sz w:val="28"/>
          <w:szCs w:val="28"/>
        </w:rPr>
        <w:t>|</w:t>
      </w:r>
      <w:r w:rsidR="00B83135">
        <w:rPr>
          <w:rFonts w:cs="Arial"/>
          <w:b/>
          <w:bCs/>
          <w:color w:val="000000" w:themeColor="text1"/>
          <w:sz w:val="28"/>
          <w:szCs w:val="28"/>
        </w:rPr>
        <w:t xml:space="preserve"> </w:t>
      </w:r>
      <w:r w:rsidRPr="00BB3C08">
        <w:rPr>
          <w:rFonts w:cs="Arial"/>
          <w:b/>
          <w:bCs/>
          <w:color w:val="000000" w:themeColor="text1"/>
          <w:sz w:val="28"/>
          <w:szCs w:val="28"/>
        </w:rPr>
        <w:t>Eine Fabelinterpretation schreiben</w:t>
      </w:r>
    </w:p>
    <w:p w14:paraId="605E5F8D" w14:textId="77777777" w:rsidR="00BB3C08" w:rsidRPr="00BB3C08" w:rsidRDefault="00BB3C08" w:rsidP="00BB3C08">
      <w:pPr>
        <w:rPr>
          <w:rFonts w:cs="Arial"/>
          <w:szCs w:val="22"/>
        </w:rPr>
      </w:pPr>
    </w:p>
    <w:p w14:paraId="1F8487F4" w14:textId="07B341A1" w:rsidR="00BB3C08" w:rsidRPr="00BB3C08" w:rsidRDefault="00BB3C08" w:rsidP="00BB3C08">
      <w:pPr>
        <w:autoSpaceDE w:val="0"/>
        <w:autoSpaceDN w:val="0"/>
        <w:adjustRightInd w:val="0"/>
        <w:ind w:left="567" w:right="2262"/>
        <w:rPr>
          <w:rFonts w:cs="Arial"/>
          <w:b/>
          <w:bCs/>
          <w:color w:val="000000" w:themeColor="text1"/>
          <w:szCs w:val="22"/>
        </w:rPr>
      </w:pPr>
      <w:r w:rsidRPr="00BB3C08">
        <w:rPr>
          <w:rFonts w:cs="Arial"/>
          <w:noProof/>
          <w:color w:val="000000" w:themeColor="text1"/>
          <w:szCs w:val="22"/>
        </w:rPr>
        <mc:AlternateContent>
          <mc:Choice Requires="wps">
            <w:drawing>
              <wp:anchor distT="0" distB="0" distL="114300" distR="114300" simplePos="0" relativeHeight="251655680" behindDoc="1" locked="0" layoutInCell="1" allowOverlap="1" wp14:anchorId="48C3EBB5" wp14:editId="1F36591F">
                <wp:simplePos x="0" y="0"/>
                <wp:positionH relativeFrom="column">
                  <wp:posOffset>-58063</wp:posOffset>
                </wp:positionH>
                <wp:positionV relativeFrom="paragraph">
                  <wp:posOffset>86221</wp:posOffset>
                </wp:positionV>
                <wp:extent cx="371475" cy="4971571"/>
                <wp:effectExtent l="0" t="0" r="0" b="0"/>
                <wp:wrapNone/>
                <wp:docPr id="9" name="Textfeld 9"/>
                <wp:cNvGraphicFramePr/>
                <a:graphic xmlns:a="http://schemas.openxmlformats.org/drawingml/2006/main">
                  <a:graphicData uri="http://schemas.microsoft.com/office/word/2010/wordprocessingShape">
                    <wps:wsp>
                      <wps:cNvSpPr txBox="1"/>
                      <wps:spPr>
                        <a:xfrm>
                          <a:off x="0" y="0"/>
                          <a:ext cx="371475" cy="4971571"/>
                        </a:xfrm>
                        <a:prstGeom prst="rect">
                          <a:avLst/>
                        </a:prstGeom>
                        <a:noFill/>
                        <a:ln w="6350">
                          <a:noFill/>
                        </a:ln>
                      </wps:spPr>
                      <wps:txbx>
                        <w:txbxContent>
                          <w:p w14:paraId="2A743D87"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48692A40"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0586BAA9"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1CB39DF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31BFEBE4"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2AC9578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092FBDBF"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r w:rsidRPr="00FC1EAF">
                              <w:rPr>
                                <w:rFonts w:ascii="Helvetica Neue" w:hAnsi="Helvetica Neue" w:cs="Bradley Hand"/>
                                <w:color w:val="262626"/>
                                <w:szCs w:val="22"/>
                              </w:rPr>
                              <w:t>5</w:t>
                            </w:r>
                          </w:p>
                          <w:p w14:paraId="078F0ADA"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15A0051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36F03087"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3782777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232E1AED"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r w:rsidRPr="00FC1EAF">
                              <w:rPr>
                                <w:rFonts w:ascii="Helvetica Neue" w:hAnsi="Helvetica Neue" w:cs="Bradley Hand"/>
                                <w:color w:val="262626"/>
                                <w:szCs w:val="22"/>
                              </w:rPr>
                              <w:t>10</w:t>
                            </w:r>
                          </w:p>
                          <w:p w14:paraId="3ACBB1E4"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33744FB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10232229"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2EE229FB"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357146AB"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55B0E8B5"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r w:rsidRPr="00FC1EAF">
                              <w:rPr>
                                <w:rFonts w:ascii="Helvetica Neue" w:hAnsi="Helvetica Neue" w:cs="Bradley Hand"/>
                                <w:color w:val="262626"/>
                                <w:szCs w:val="22"/>
                              </w:rPr>
                              <w:t>15</w:t>
                            </w:r>
                          </w:p>
                          <w:p w14:paraId="7EDC58BE"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66456DED"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10971583"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0F20F219"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7DF462B3"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237B6105"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r w:rsidRPr="00FC1EAF">
                              <w:rPr>
                                <w:rFonts w:ascii="Helvetica Neue" w:hAnsi="Helvetica Neue" w:cs="Bradley Hand"/>
                                <w:color w:val="262626"/>
                                <w:szCs w:val="22"/>
                              </w:rPr>
                              <w:t>20</w:t>
                            </w:r>
                          </w:p>
                          <w:p w14:paraId="4F45B72F"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40917305"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26F664B4"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558217B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7AD4CEDF"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511149D4"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1F4A3DEF"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7E36AD39"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12A054C7"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2BE10D84"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73D055C5"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1A775816"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6F7AFEA9"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5C887BD9"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7B0427BE"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C3EBB5" id="_x0000_t202" coordsize="21600,21600" o:spt="202" path="m,l,21600r21600,l21600,xe">
                <v:stroke joinstyle="miter"/>
                <v:path gradientshapeok="t" o:connecttype="rect"/>
              </v:shapetype>
              <v:shape id="Textfeld 9" o:spid="_x0000_s1026" type="#_x0000_t202" style="position:absolute;left:0;text-align:left;margin-left:-4.55pt;margin-top:6.8pt;width:29.25pt;height:391.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" filled="f" stroked="f" strokeweight=".5pt">
                <v:textbox>
                  <w:txbxContent>
                    <w:p w14:paraId="2A743D87"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48692A40"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0586BAA9"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1CB39DF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31BFEBE4"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2AC9578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092FBDBF"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r w:rsidRPr="00FC1EAF">
                        <w:rPr>
                          <w:rFonts w:ascii="Helvetica Neue" w:hAnsi="Helvetica Neue" w:cs="Bradley Hand"/>
                          <w:color w:val="262626"/>
                          <w:szCs w:val="22"/>
                        </w:rPr>
                        <w:t>5</w:t>
                      </w:r>
                    </w:p>
                    <w:p w14:paraId="078F0ADA"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15A0051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36F03087"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3782777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232E1AED"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r w:rsidRPr="00FC1EAF">
                        <w:rPr>
                          <w:rFonts w:ascii="Helvetica Neue" w:hAnsi="Helvetica Neue" w:cs="Bradley Hand"/>
                          <w:color w:val="262626"/>
                          <w:szCs w:val="22"/>
                        </w:rPr>
                        <w:t>10</w:t>
                      </w:r>
                    </w:p>
                    <w:p w14:paraId="3ACBB1E4"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33744FB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10232229"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2EE229FB"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357146AB"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55B0E8B5"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r w:rsidRPr="00FC1EAF">
                        <w:rPr>
                          <w:rFonts w:ascii="Helvetica Neue" w:hAnsi="Helvetica Neue" w:cs="Bradley Hand"/>
                          <w:color w:val="262626"/>
                          <w:szCs w:val="22"/>
                        </w:rPr>
                        <w:t>15</w:t>
                      </w:r>
                    </w:p>
                    <w:p w14:paraId="7EDC58BE"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66456DED"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10971583"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0F20F219"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7DF462B3"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237B6105"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r w:rsidRPr="00FC1EAF">
                        <w:rPr>
                          <w:rFonts w:ascii="Helvetica Neue" w:hAnsi="Helvetica Neue" w:cs="Bradley Hand"/>
                          <w:color w:val="262626"/>
                          <w:szCs w:val="22"/>
                        </w:rPr>
                        <w:t>20</w:t>
                      </w:r>
                    </w:p>
                    <w:p w14:paraId="4F45B72F"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40917305"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26F664B4"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558217B8"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7AD4CEDF"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511149D4"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1F4A3DEF"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p w14:paraId="7E36AD39"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12A054C7"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2BE10D84"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73D055C5"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1A775816"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6F7AFEA9"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5C887BD9" w14:textId="77777777" w:rsidR="00BB3C08" w:rsidRDefault="00BB3C08" w:rsidP="00BB3C08">
                      <w:pPr>
                        <w:autoSpaceDE w:val="0"/>
                        <w:autoSpaceDN w:val="0"/>
                        <w:adjustRightInd w:val="0"/>
                        <w:spacing w:line="276" w:lineRule="auto"/>
                        <w:jc w:val="right"/>
                        <w:rPr>
                          <w:rFonts w:ascii="Helvetica Neue" w:hAnsi="Helvetica Neue" w:cs="Bradley Hand"/>
                          <w:color w:val="262626"/>
                          <w:szCs w:val="22"/>
                        </w:rPr>
                      </w:pPr>
                    </w:p>
                    <w:p w14:paraId="7B0427BE" w14:textId="77777777" w:rsidR="00BB3C08" w:rsidRPr="00FC1EAF" w:rsidRDefault="00BB3C08" w:rsidP="00BB3C08">
                      <w:pPr>
                        <w:autoSpaceDE w:val="0"/>
                        <w:autoSpaceDN w:val="0"/>
                        <w:adjustRightInd w:val="0"/>
                        <w:spacing w:line="276" w:lineRule="auto"/>
                        <w:jc w:val="right"/>
                        <w:rPr>
                          <w:rFonts w:ascii="Helvetica Neue" w:hAnsi="Helvetica Neue" w:cs="Bradley Hand"/>
                          <w:color w:val="262626"/>
                          <w:szCs w:val="22"/>
                        </w:rPr>
                      </w:pPr>
                    </w:p>
                  </w:txbxContent>
                </v:textbox>
              </v:shape>
            </w:pict>
          </mc:Fallback>
        </mc:AlternateContent>
      </w:r>
      <w:r w:rsidRPr="00BB3C08">
        <w:rPr>
          <w:rFonts w:cs="Arial"/>
          <w:b/>
          <w:bCs/>
          <w:color w:val="000000" w:themeColor="text1"/>
          <w:szCs w:val="22"/>
        </w:rPr>
        <w:t>Gotthold Ephraim Lessing (1729 – 1781): Die Esel</w:t>
      </w:r>
    </w:p>
    <w:p w14:paraId="3A606C6A" w14:textId="77777777" w:rsidR="00BB3C08" w:rsidRPr="00BB3C08" w:rsidRDefault="00BB3C08" w:rsidP="00BB3C08">
      <w:pPr>
        <w:autoSpaceDE w:val="0"/>
        <w:autoSpaceDN w:val="0"/>
        <w:adjustRightInd w:val="0"/>
        <w:ind w:left="567" w:right="2262"/>
        <w:rPr>
          <w:rFonts w:cs="Arial"/>
          <w:color w:val="262626"/>
          <w:szCs w:val="22"/>
        </w:rPr>
      </w:pPr>
    </w:p>
    <w:p w14:paraId="202BF102" w14:textId="77777777" w:rsidR="00BB3C08" w:rsidRPr="00BB3C08" w:rsidRDefault="00BB3C08" w:rsidP="00BB3C08">
      <w:pPr>
        <w:autoSpaceDE w:val="0"/>
        <w:autoSpaceDN w:val="0"/>
        <w:adjustRightInd w:val="0"/>
        <w:spacing w:line="276" w:lineRule="auto"/>
        <w:ind w:left="567" w:right="2262"/>
        <w:rPr>
          <w:rFonts w:cs="Arial"/>
          <w:color w:val="262626"/>
          <w:szCs w:val="22"/>
        </w:rPr>
      </w:pPr>
      <w:r w:rsidRPr="00BB3C08">
        <w:rPr>
          <w:rFonts w:cs="Arial"/>
          <w:color w:val="262626"/>
          <w:szCs w:val="22"/>
        </w:rPr>
        <w:t xml:space="preserve">Die Esel beklagten sich bei dem Zeus, dass die Menschen mit ihnen zu grausam umgingen. </w:t>
      </w:r>
    </w:p>
    <w:p w14:paraId="50C98CAD" w14:textId="77777777" w:rsidR="00BB3C08" w:rsidRPr="00BB3C08" w:rsidRDefault="00BB3C08" w:rsidP="00BB3C08">
      <w:pPr>
        <w:autoSpaceDE w:val="0"/>
        <w:autoSpaceDN w:val="0"/>
        <w:adjustRightInd w:val="0"/>
        <w:spacing w:line="276" w:lineRule="auto"/>
        <w:ind w:left="567" w:right="2262"/>
        <w:rPr>
          <w:rFonts w:cs="Arial"/>
          <w:color w:val="262626"/>
          <w:szCs w:val="22"/>
        </w:rPr>
      </w:pPr>
    </w:p>
    <w:p w14:paraId="5F26B677" w14:textId="77777777" w:rsidR="00BB3C08" w:rsidRPr="00BB3C08" w:rsidRDefault="00BB3C08" w:rsidP="00BB3C08">
      <w:pPr>
        <w:autoSpaceDE w:val="0"/>
        <w:autoSpaceDN w:val="0"/>
        <w:adjustRightInd w:val="0"/>
        <w:spacing w:line="276" w:lineRule="auto"/>
        <w:ind w:left="567" w:right="2262"/>
        <w:rPr>
          <w:rFonts w:cs="Arial"/>
          <w:color w:val="262626"/>
          <w:szCs w:val="22"/>
        </w:rPr>
      </w:pPr>
      <w:r w:rsidRPr="00BB3C08">
        <w:rPr>
          <w:rFonts w:cs="Arial"/>
          <w:color w:val="262626"/>
          <w:szCs w:val="22"/>
        </w:rPr>
        <w:t xml:space="preserve">Unser starker Rücken, sagten sie, trägt ihre Lasten, unter welchen sie und jedes schwächere Tier erliegen müssten. Und doch wollen sie uns, durch unbarmherzige Schläge, zu einer Geschwindigkeit nötigen, die uns durch die Last unmöglich gemacht würde, wenn sie uns auch die Natur nicht versagt hätte. Verbiete ihnen, Zeus, so unbillig zu sein, wenn sich die Menschen anders etwas Böses verbieten lassen. Wir wollen ihnen dienen, weil es </w:t>
      </w:r>
      <w:proofErr w:type="gramStart"/>
      <w:r w:rsidRPr="00BB3C08">
        <w:rPr>
          <w:rFonts w:cs="Arial"/>
          <w:color w:val="262626"/>
          <w:szCs w:val="22"/>
        </w:rPr>
        <w:t>scheinet</w:t>
      </w:r>
      <w:proofErr w:type="gramEnd"/>
      <w:r w:rsidRPr="00BB3C08">
        <w:rPr>
          <w:rFonts w:cs="Arial"/>
          <w:color w:val="262626"/>
          <w:szCs w:val="22"/>
        </w:rPr>
        <w:t>, dass du uns dazu erschaffen hast; allein geschlagen wollen wir ohne Grund nicht sein.</w:t>
      </w:r>
    </w:p>
    <w:p w14:paraId="6B32E977" w14:textId="77777777" w:rsidR="00BB3C08" w:rsidRPr="00BB3C08" w:rsidRDefault="00BB3C08" w:rsidP="00BB3C08">
      <w:pPr>
        <w:autoSpaceDE w:val="0"/>
        <w:autoSpaceDN w:val="0"/>
        <w:adjustRightInd w:val="0"/>
        <w:spacing w:line="276" w:lineRule="auto"/>
        <w:ind w:left="567" w:right="2262"/>
        <w:rPr>
          <w:rFonts w:cs="Arial"/>
          <w:color w:val="262626"/>
          <w:szCs w:val="22"/>
        </w:rPr>
      </w:pPr>
    </w:p>
    <w:p w14:paraId="1B336C33" w14:textId="77777777" w:rsidR="00BB3C08" w:rsidRPr="00BB3C08" w:rsidRDefault="00BB3C08" w:rsidP="00BB3C08">
      <w:pPr>
        <w:autoSpaceDE w:val="0"/>
        <w:autoSpaceDN w:val="0"/>
        <w:adjustRightInd w:val="0"/>
        <w:spacing w:line="276" w:lineRule="auto"/>
        <w:ind w:left="567" w:right="2262"/>
        <w:rPr>
          <w:rFonts w:cs="Arial"/>
          <w:color w:val="262626"/>
          <w:szCs w:val="22"/>
        </w:rPr>
      </w:pPr>
      <w:r w:rsidRPr="00BB3C08">
        <w:rPr>
          <w:rFonts w:cs="Arial"/>
          <w:color w:val="262626"/>
          <w:szCs w:val="22"/>
        </w:rPr>
        <w:t>Mein Geschöpf, antwortete Zeus ihrem Sprecher, die Bitte ist nicht ungerecht; aber ich sehe keine Möglichkeit, die Menschen zu überzeugen, dass eure natürliche Langsamkeit keine Faulheit sei. Und solange sie dieses glauben, werdet ihr geschlagen werden. – Doch ich sinne, euer Schicksal zu erleichtern. – Die Unempfindlichkeit soll von nun an euer Teil sein; eure Haut soll sich gegen die Schläge verhärten und den Arm des Treibers ermüden.</w:t>
      </w:r>
    </w:p>
    <w:p w14:paraId="1ECA9EA5" w14:textId="77777777" w:rsidR="00BB3C08" w:rsidRPr="00BB3C08" w:rsidRDefault="00BB3C08" w:rsidP="00BB3C08">
      <w:pPr>
        <w:autoSpaceDE w:val="0"/>
        <w:autoSpaceDN w:val="0"/>
        <w:adjustRightInd w:val="0"/>
        <w:spacing w:line="276" w:lineRule="auto"/>
        <w:ind w:left="567" w:right="2262"/>
        <w:rPr>
          <w:rFonts w:cs="Arial"/>
          <w:color w:val="000000"/>
          <w:szCs w:val="22"/>
        </w:rPr>
      </w:pPr>
    </w:p>
    <w:p w14:paraId="5E34E9AB" w14:textId="77777777" w:rsidR="00BB3C08" w:rsidRPr="00BB3C08" w:rsidRDefault="00BB3C08" w:rsidP="00BB3C08">
      <w:pPr>
        <w:autoSpaceDE w:val="0"/>
        <w:autoSpaceDN w:val="0"/>
        <w:adjustRightInd w:val="0"/>
        <w:spacing w:line="276" w:lineRule="auto"/>
        <w:ind w:left="567" w:right="2262"/>
        <w:rPr>
          <w:rFonts w:cs="Arial"/>
          <w:color w:val="262626"/>
          <w:szCs w:val="22"/>
        </w:rPr>
      </w:pPr>
      <w:r w:rsidRPr="00BB3C08">
        <w:rPr>
          <w:rFonts w:cs="Arial"/>
          <w:color w:val="262626"/>
          <w:szCs w:val="22"/>
        </w:rPr>
        <w:t xml:space="preserve">Zeus, schrien die Esel, du bist allezeit weise und gnädig! – Sie gingen erfreut </w:t>
      </w:r>
      <w:proofErr w:type="gramStart"/>
      <w:r w:rsidRPr="00BB3C08">
        <w:rPr>
          <w:rFonts w:cs="Arial"/>
          <w:color w:val="262626"/>
          <w:szCs w:val="22"/>
        </w:rPr>
        <w:t>von seinem Throne</w:t>
      </w:r>
      <w:proofErr w:type="gramEnd"/>
      <w:r w:rsidRPr="00BB3C08">
        <w:rPr>
          <w:rFonts w:cs="Arial"/>
          <w:color w:val="262626"/>
          <w:szCs w:val="22"/>
        </w:rPr>
        <w:t xml:space="preserve"> als dem Throne der allgemeinen Liebe.</w:t>
      </w:r>
    </w:p>
    <w:p w14:paraId="2EF53B22" w14:textId="77777777" w:rsidR="00BB3C08" w:rsidRPr="00BB3C08" w:rsidRDefault="00BB3C08" w:rsidP="00BB3C08">
      <w:pPr>
        <w:pStyle w:val="Listenabsatz"/>
        <w:ind w:left="0"/>
        <w:rPr>
          <w:rFonts w:ascii="Arial" w:hAnsi="Arial" w:cs="Arial"/>
          <w:color w:val="262626"/>
          <w:sz w:val="22"/>
          <w:szCs w:val="22"/>
        </w:rPr>
      </w:pPr>
    </w:p>
    <w:p w14:paraId="10EA646A" w14:textId="77777777" w:rsidR="00BB3C08" w:rsidRPr="00BB3C08" w:rsidRDefault="00BB3C08" w:rsidP="00BB3C08">
      <w:pPr>
        <w:pStyle w:val="Listenabsatz"/>
        <w:ind w:left="0"/>
        <w:rPr>
          <w:rFonts w:ascii="Arial" w:hAnsi="Arial" w:cs="Arial"/>
          <w:sz w:val="22"/>
          <w:szCs w:val="22"/>
        </w:rPr>
      </w:pPr>
      <w:r w:rsidRPr="00BB3C08">
        <w:rPr>
          <w:rFonts w:ascii="Arial" w:hAnsi="Arial" w:cs="Arial"/>
          <w:color w:val="262626"/>
          <w:sz w:val="22"/>
          <w:szCs w:val="22"/>
        </w:rPr>
        <w:t xml:space="preserve">Quelle: </w:t>
      </w:r>
      <w:hyperlink r:id="rId10" w:history="1">
        <w:r w:rsidRPr="00BB3C08">
          <w:rPr>
            <w:rStyle w:val="Hyperlink"/>
            <w:rFonts w:ascii="Arial" w:hAnsi="Arial" w:cs="Arial"/>
            <w:sz w:val="22"/>
            <w:szCs w:val="22"/>
          </w:rPr>
          <w:t>https://hekaya.de/fabeln/die-esel--lessing_61.html</w:t>
        </w:r>
      </w:hyperlink>
      <w:r w:rsidRPr="00BB3C08">
        <w:rPr>
          <w:rFonts w:ascii="Arial" w:hAnsi="Arial" w:cs="Arial"/>
          <w:color w:val="262626"/>
          <w:sz w:val="22"/>
          <w:szCs w:val="22"/>
        </w:rPr>
        <w:t xml:space="preserve"> | abgerufen am 10.01.2020  </w:t>
      </w:r>
    </w:p>
    <w:p w14:paraId="0B1B00EA" w14:textId="77777777" w:rsidR="00BB3C08" w:rsidRPr="00BB3C08" w:rsidRDefault="00BB3C08" w:rsidP="00BB3C08">
      <w:pPr>
        <w:rPr>
          <w:rFonts w:cs="Arial"/>
          <w:szCs w:val="22"/>
        </w:rPr>
      </w:pPr>
    </w:p>
    <w:p w14:paraId="25FED2A6" w14:textId="77777777" w:rsidR="00BB3C08" w:rsidRPr="00BB3C08" w:rsidRDefault="00BB3C08" w:rsidP="00BB3C08">
      <w:pPr>
        <w:rPr>
          <w:rFonts w:cs="Arial"/>
          <w:szCs w:val="22"/>
        </w:rPr>
      </w:pPr>
    </w:p>
    <w:p w14:paraId="3BE3E247" w14:textId="77777777" w:rsidR="00BB3C08" w:rsidRPr="00BB3C08" w:rsidRDefault="00BB3C08" w:rsidP="00BB3C08">
      <w:pPr>
        <w:rPr>
          <w:rFonts w:cs="Arial"/>
          <w:szCs w:val="22"/>
        </w:rPr>
      </w:pPr>
    </w:p>
    <w:p w14:paraId="306C8B92" w14:textId="77777777" w:rsidR="00BB3C08" w:rsidRPr="00BB3C08" w:rsidRDefault="00BB3C08" w:rsidP="00BB3C08">
      <w:pPr>
        <w:rPr>
          <w:rFonts w:cs="Arial"/>
          <w:szCs w:val="22"/>
        </w:rPr>
      </w:pPr>
    </w:p>
    <w:p w14:paraId="4F332858" w14:textId="77777777" w:rsidR="00BB3C08" w:rsidRPr="00BB3C08" w:rsidRDefault="00BB3C08" w:rsidP="00BB3C08">
      <w:pPr>
        <w:rPr>
          <w:rFonts w:cs="Arial"/>
          <w:szCs w:val="22"/>
        </w:rPr>
      </w:pPr>
    </w:p>
    <w:p w14:paraId="77160872" w14:textId="77777777" w:rsidR="00BB3C08" w:rsidRPr="00BB3C08" w:rsidRDefault="00BB3C08" w:rsidP="00BB3C08">
      <w:pPr>
        <w:rPr>
          <w:rFonts w:cs="Arial"/>
          <w:szCs w:val="22"/>
        </w:rPr>
      </w:pPr>
    </w:p>
    <w:tbl>
      <w:tblPr>
        <w:tblStyle w:val="Tabellenraster"/>
        <w:tblpPr w:leftFromText="141" w:rightFromText="141" w:vertAnchor="text" w:horzAnchor="margin" w:tblpY="91"/>
        <w:tblW w:w="0" w:type="auto"/>
        <w:tblLook w:val="04A0" w:firstRow="1" w:lastRow="0" w:firstColumn="1" w:lastColumn="0" w:noHBand="0" w:noVBand="1"/>
      </w:tblPr>
      <w:tblGrid>
        <w:gridCol w:w="2405"/>
        <w:gridCol w:w="3119"/>
        <w:gridCol w:w="3304"/>
      </w:tblGrid>
      <w:tr w:rsidR="00BB3C08" w:rsidRPr="00BB3C08" w14:paraId="66896EBF" w14:textId="77777777" w:rsidTr="003D2511">
        <w:trPr>
          <w:trHeight w:val="702"/>
        </w:trPr>
        <w:tc>
          <w:tcPr>
            <w:tcW w:w="2405" w:type="dxa"/>
            <w:vAlign w:val="center"/>
          </w:tcPr>
          <w:p w14:paraId="234EEC9C" w14:textId="77777777" w:rsidR="00BB3C08" w:rsidRPr="00BB3C08" w:rsidRDefault="00BB3C08" w:rsidP="003D2511">
            <w:pPr>
              <w:jc w:val="center"/>
              <w:rPr>
                <w:rFonts w:cs="Arial"/>
                <w:b/>
                <w:bCs/>
                <w:szCs w:val="22"/>
              </w:rPr>
            </w:pPr>
            <w:r w:rsidRPr="00BB3C08">
              <w:rPr>
                <w:rFonts w:cs="Arial"/>
                <w:b/>
                <w:bCs/>
                <w:szCs w:val="22"/>
              </w:rPr>
              <w:lastRenderedPageBreak/>
              <w:t>Bildebene</w:t>
            </w:r>
          </w:p>
        </w:tc>
        <w:tc>
          <w:tcPr>
            <w:tcW w:w="6423" w:type="dxa"/>
            <w:gridSpan w:val="2"/>
            <w:vAlign w:val="center"/>
          </w:tcPr>
          <w:p w14:paraId="25D7E56E" w14:textId="77777777" w:rsidR="00BB3C08" w:rsidRPr="00BB3C08" w:rsidRDefault="00BB3C08" w:rsidP="003D2511">
            <w:pPr>
              <w:jc w:val="center"/>
              <w:rPr>
                <w:rFonts w:cs="Arial"/>
                <w:b/>
                <w:bCs/>
                <w:szCs w:val="22"/>
              </w:rPr>
            </w:pPr>
            <w:r w:rsidRPr="00BB3C08">
              <w:rPr>
                <w:rFonts w:cs="Arial"/>
                <w:b/>
                <w:bCs/>
                <w:szCs w:val="22"/>
              </w:rPr>
              <w:t>Sachebene</w:t>
            </w:r>
          </w:p>
        </w:tc>
      </w:tr>
      <w:tr w:rsidR="00BB3C08" w:rsidRPr="00BB3C08" w14:paraId="5449C99D" w14:textId="77777777" w:rsidTr="003D2511">
        <w:trPr>
          <w:trHeight w:val="720"/>
        </w:trPr>
        <w:tc>
          <w:tcPr>
            <w:tcW w:w="2405" w:type="dxa"/>
            <w:vAlign w:val="center"/>
          </w:tcPr>
          <w:p w14:paraId="416A81A9" w14:textId="77777777" w:rsidR="00BB3C08" w:rsidRPr="00BB3C08" w:rsidRDefault="00BB3C08" w:rsidP="003D2511">
            <w:pPr>
              <w:jc w:val="center"/>
              <w:rPr>
                <w:rFonts w:cs="Arial"/>
                <w:szCs w:val="22"/>
              </w:rPr>
            </w:pPr>
            <w:r w:rsidRPr="00BB3C08">
              <w:rPr>
                <w:rFonts w:cs="Arial"/>
                <w:b/>
                <w:bCs/>
                <w:color w:val="000000"/>
                <w:szCs w:val="22"/>
              </w:rPr>
              <w:t>Inhalt Fabeltext</w:t>
            </w:r>
          </w:p>
        </w:tc>
        <w:tc>
          <w:tcPr>
            <w:tcW w:w="3119" w:type="dxa"/>
            <w:vAlign w:val="center"/>
          </w:tcPr>
          <w:p w14:paraId="2DFCF5EE" w14:textId="77777777" w:rsidR="00BB3C08" w:rsidRPr="00BB3C08" w:rsidRDefault="00BB3C08" w:rsidP="003D2511">
            <w:pPr>
              <w:jc w:val="center"/>
              <w:rPr>
                <w:rFonts w:cs="Arial"/>
                <w:szCs w:val="22"/>
              </w:rPr>
            </w:pPr>
            <w:r w:rsidRPr="00BB3C08">
              <w:rPr>
                <w:rFonts w:cs="Arial"/>
                <w:b/>
                <w:bCs/>
                <w:color w:val="000000"/>
                <w:szCs w:val="22"/>
              </w:rPr>
              <w:t>Aussage</w:t>
            </w:r>
          </w:p>
        </w:tc>
        <w:tc>
          <w:tcPr>
            <w:tcW w:w="3304" w:type="dxa"/>
            <w:vAlign w:val="center"/>
          </w:tcPr>
          <w:p w14:paraId="5C737484" w14:textId="77777777" w:rsidR="00BB3C08" w:rsidRPr="00BB3C08" w:rsidRDefault="00BB3C08" w:rsidP="003D2511">
            <w:pPr>
              <w:rPr>
                <w:rFonts w:cs="Arial"/>
                <w:szCs w:val="22"/>
              </w:rPr>
            </w:pPr>
            <w:r w:rsidRPr="00BB3C08">
              <w:rPr>
                <w:rFonts w:cs="Arial"/>
                <w:b/>
                <w:bCs/>
                <w:color w:val="000000"/>
                <w:szCs w:val="22"/>
              </w:rPr>
              <w:t>Übertrag auf die Gesellschaft der Aufklärung</w:t>
            </w:r>
          </w:p>
        </w:tc>
      </w:tr>
      <w:tr w:rsidR="00BB3C08" w:rsidRPr="00BB3C08" w14:paraId="180E5E53" w14:textId="77777777" w:rsidTr="003D2511">
        <w:trPr>
          <w:trHeight w:val="3657"/>
        </w:trPr>
        <w:tc>
          <w:tcPr>
            <w:tcW w:w="2405" w:type="dxa"/>
          </w:tcPr>
          <w:p w14:paraId="2DC867D3" w14:textId="77777777" w:rsidR="00BB3C08" w:rsidRPr="00BB3C08" w:rsidRDefault="00BB3C08" w:rsidP="003D2511">
            <w:pPr>
              <w:rPr>
                <w:rFonts w:cs="Arial"/>
                <w:szCs w:val="22"/>
              </w:rPr>
            </w:pPr>
            <w:r w:rsidRPr="00BB3C08">
              <w:rPr>
                <w:rFonts w:cs="Arial"/>
                <w:color w:val="000000"/>
                <w:szCs w:val="22"/>
              </w:rPr>
              <w:t>Die Esel bitten Göttervater Zeus um Hilfe. Sie wollten den Menschen dienen, aber nicht von ihnen geschlagen werden.</w:t>
            </w:r>
          </w:p>
        </w:tc>
        <w:tc>
          <w:tcPr>
            <w:tcW w:w="3119" w:type="dxa"/>
          </w:tcPr>
          <w:p w14:paraId="7C43D0AE" w14:textId="77777777" w:rsidR="00BB3C08" w:rsidRPr="00BB3C08" w:rsidRDefault="00BB3C08" w:rsidP="003D2511">
            <w:pPr>
              <w:rPr>
                <w:rFonts w:cs="Arial"/>
                <w:szCs w:val="22"/>
              </w:rPr>
            </w:pPr>
          </w:p>
        </w:tc>
        <w:tc>
          <w:tcPr>
            <w:tcW w:w="3304" w:type="dxa"/>
          </w:tcPr>
          <w:p w14:paraId="50A9AAE8" w14:textId="77777777" w:rsidR="00BB3C08" w:rsidRPr="00BB3C08" w:rsidRDefault="00BB3C08" w:rsidP="003D2511">
            <w:pPr>
              <w:rPr>
                <w:rFonts w:cs="Arial"/>
                <w:szCs w:val="22"/>
              </w:rPr>
            </w:pPr>
          </w:p>
        </w:tc>
      </w:tr>
      <w:tr w:rsidR="00BB3C08" w:rsidRPr="00BB3C08" w14:paraId="690BF005" w14:textId="77777777" w:rsidTr="003D2511">
        <w:trPr>
          <w:trHeight w:val="4658"/>
        </w:trPr>
        <w:tc>
          <w:tcPr>
            <w:tcW w:w="2405" w:type="dxa"/>
          </w:tcPr>
          <w:p w14:paraId="7A455A09" w14:textId="77777777" w:rsidR="00BB3C08" w:rsidRPr="00BB3C08" w:rsidRDefault="00BB3C08" w:rsidP="003D2511">
            <w:pPr>
              <w:rPr>
                <w:rFonts w:cs="Arial"/>
                <w:szCs w:val="22"/>
              </w:rPr>
            </w:pPr>
            <w:r w:rsidRPr="00BB3C08">
              <w:rPr>
                <w:rFonts w:cs="Arial"/>
                <w:color w:val="000000"/>
                <w:szCs w:val="22"/>
              </w:rPr>
              <w:t>Zeus gibt den Eseln recht, verspricht ihnen eine dickere Haut, um die Schläge weniger zu spüren. Er sagt aber auch, er könne die Menschen nicht vom Schlagen abhalten, denn sie glaubten, die Langsamkeit sei Faulheit. </w:t>
            </w:r>
          </w:p>
        </w:tc>
        <w:tc>
          <w:tcPr>
            <w:tcW w:w="3119" w:type="dxa"/>
          </w:tcPr>
          <w:p w14:paraId="519BFAD6" w14:textId="77777777" w:rsidR="00BB3C08" w:rsidRPr="00BB3C08" w:rsidRDefault="00BB3C08" w:rsidP="003D2511">
            <w:pPr>
              <w:rPr>
                <w:rFonts w:cs="Arial"/>
                <w:szCs w:val="22"/>
              </w:rPr>
            </w:pPr>
          </w:p>
        </w:tc>
        <w:tc>
          <w:tcPr>
            <w:tcW w:w="3304" w:type="dxa"/>
          </w:tcPr>
          <w:p w14:paraId="67F2CF69" w14:textId="77777777" w:rsidR="00BB3C08" w:rsidRPr="00BB3C08" w:rsidRDefault="00BB3C08" w:rsidP="003D2511">
            <w:pPr>
              <w:rPr>
                <w:rFonts w:cs="Arial"/>
                <w:szCs w:val="22"/>
              </w:rPr>
            </w:pPr>
          </w:p>
        </w:tc>
      </w:tr>
      <w:tr w:rsidR="00BB3C08" w:rsidRPr="00BB3C08" w14:paraId="5BA717AD" w14:textId="77777777" w:rsidTr="003D2511">
        <w:trPr>
          <w:trHeight w:val="3973"/>
        </w:trPr>
        <w:tc>
          <w:tcPr>
            <w:tcW w:w="2405" w:type="dxa"/>
          </w:tcPr>
          <w:p w14:paraId="0A03D9D8" w14:textId="77777777" w:rsidR="00BB3C08" w:rsidRPr="00BB3C08" w:rsidRDefault="00BB3C08" w:rsidP="003D2511">
            <w:pPr>
              <w:rPr>
                <w:rFonts w:cs="Arial"/>
                <w:szCs w:val="22"/>
              </w:rPr>
            </w:pPr>
            <w:r w:rsidRPr="00BB3C08">
              <w:rPr>
                <w:rFonts w:cs="Arial"/>
                <w:color w:val="000000"/>
                <w:szCs w:val="22"/>
              </w:rPr>
              <w:t>Die Esel verlassen Zeus lobend wegen seiner Wohltätigkeit.   </w:t>
            </w:r>
          </w:p>
        </w:tc>
        <w:tc>
          <w:tcPr>
            <w:tcW w:w="3119" w:type="dxa"/>
          </w:tcPr>
          <w:p w14:paraId="50C8E7C5" w14:textId="77777777" w:rsidR="00BB3C08" w:rsidRPr="00BB3C08" w:rsidRDefault="00BB3C08" w:rsidP="003D2511">
            <w:pPr>
              <w:rPr>
                <w:rFonts w:cs="Arial"/>
                <w:szCs w:val="22"/>
              </w:rPr>
            </w:pPr>
          </w:p>
        </w:tc>
        <w:tc>
          <w:tcPr>
            <w:tcW w:w="3304" w:type="dxa"/>
          </w:tcPr>
          <w:p w14:paraId="4670422A" w14:textId="77777777" w:rsidR="00BB3C08" w:rsidRPr="00BB3C08" w:rsidRDefault="00BB3C08" w:rsidP="003D2511">
            <w:pPr>
              <w:rPr>
                <w:rFonts w:cs="Arial"/>
                <w:szCs w:val="22"/>
              </w:rPr>
            </w:pPr>
          </w:p>
        </w:tc>
      </w:tr>
    </w:tbl>
    <w:p w14:paraId="3444408F" w14:textId="77777777" w:rsidR="00BB3C08" w:rsidRPr="00BB3C08" w:rsidRDefault="00BB3C08" w:rsidP="00BB3C08">
      <w:pPr>
        <w:rPr>
          <w:rFonts w:cs="Arial"/>
          <w:szCs w:val="22"/>
        </w:rPr>
      </w:pPr>
    </w:p>
    <w:p w14:paraId="396D7954" w14:textId="77777777" w:rsidR="00BB3C08" w:rsidRPr="00BB3C08" w:rsidRDefault="00BB3C08" w:rsidP="00BB3C08">
      <w:pPr>
        <w:rPr>
          <w:rFonts w:cs="Arial"/>
          <w:szCs w:val="22"/>
        </w:rPr>
      </w:pPr>
      <w:r w:rsidRPr="00BB3C08">
        <w:rPr>
          <w:rFonts w:cs="Arial"/>
          <w:szCs w:val="22"/>
        </w:rPr>
        <w:t xml:space="preserve">Versetzen Sie sich nun in die Position von Nachfahren des Anführers der Esel von damals. Durch ein Wunder der Technik können Sie mit ihrem Urahn chatten. Völlig begeistert erzählt er vom weisen Zeus und seiner Güte – Sie antworten ihm aus der Sicht von heute! </w:t>
      </w:r>
    </w:p>
    <w:p w14:paraId="68B47793" w14:textId="77777777" w:rsidR="00BB3C08" w:rsidRPr="00BB3C08" w:rsidRDefault="00BB3C08" w:rsidP="00BB3C08">
      <w:pPr>
        <w:rPr>
          <w:rFonts w:cs="Arial"/>
          <w:szCs w:val="22"/>
        </w:rPr>
      </w:pPr>
      <w:r w:rsidRPr="00BB3C08">
        <w:rPr>
          <w:rFonts w:cs="Arial"/>
          <w:szCs w:val="22"/>
        </w:rPr>
        <w:t>Was denken Sie über Zeus‘ Hilfe und über die Dankbarkeit Ihrer Urahnen? Wie reagiert wohl Ihr Vorfahre auf Ihre Meinung.</w:t>
      </w:r>
    </w:p>
    <w:p w14:paraId="6E5C3B69" w14:textId="77777777" w:rsidR="00BB3C08" w:rsidRPr="00BB3C08" w:rsidRDefault="00BB3C08" w:rsidP="00BB3C08">
      <w:pPr>
        <w:rPr>
          <w:rFonts w:cs="Arial"/>
          <w:szCs w:val="22"/>
        </w:rPr>
      </w:pPr>
    </w:p>
    <w:p w14:paraId="63601265" w14:textId="05B76664" w:rsidR="00BB3C08" w:rsidRPr="00BB3C08" w:rsidRDefault="00BB3C08" w:rsidP="00BB3C08">
      <w:pPr>
        <w:rPr>
          <w:rFonts w:cs="Arial"/>
          <w:szCs w:val="22"/>
        </w:rPr>
      </w:pPr>
      <w:r w:rsidRPr="00BB3C08">
        <w:rPr>
          <w:rFonts w:cs="Arial"/>
          <w:b/>
          <w:bCs/>
          <w:szCs w:val="22"/>
        </w:rPr>
        <w:t>Aufgabe 1:</w:t>
      </w:r>
      <w:r w:rsidRPr="00BB3C08">
        <w:rPr>
          <w:rFonts w:cs="Arial"/>
          <w:szCs w:val="22"/>
        </w:rPr>
        <w:t xml:space="preserve"> Formulieren Sie einen Chat-Dialog zwischen dem Ur-Esel und seinem Nachkommen. </w:t>
      </w:r>
    </w:p>
    <w:p w14:paraId="77AE9237" w14:textId="77777777" w:rsidR="00BB3C08" w:rsidRPr="00BB3C08" w:rsidRDefault="00BB3C08" w:rsidP="00BB3C08">
      <w:pPr>
        <w:rPr>
          <w:rFonts w:cs="Arial"/>
          <w:szCs w:val="22"/>
        </w:rPr>
      </w:pPr>
    </w:p>
    <w:p w14:paraId="7F2C4CE6" w14:textId="77777777" w:rsidR="00BB3C08" w:rsidRPr="00BB3C08" w:rsidRDefault="00BB3C08" w:rsidP="00BB3C08">
      <w:pPr>
        <w:rPr>
          <w:rFonts w:cs="Arial"/>
          <w:szCs w:val="22"/>
        </w:rPr>
      </w:pPr>
      <w:r w:rsidRPr="00BB3C08">
        <w:rPr>
          <w:rFonts w:cs="Arial"/>
          <w:color w:val="000000" w:themeColor="text1"/>
          <w:szCs w:val="22"/>
        </w:rPr>
        <w:t xml:space="preserve"># 1 </w:t>
      </w:r>
      <w:r w:rsidRPr="00BB3C08">
        <w:rPr>
          <w:rFonts w:cs="Arial"/>
          <w:szCs w:val="22"/>
        </w:rPr>
        <w:t xml:space="preserve">Achten Sie dabei auf Ihre Sprache, </w:t>
      </w:r>
      <w:r w:rsidRPr="00BB3C08">
        <w:rPr>
          <w:rFonts w:cs="Arial"/>
          <w:szCs w:val="22"/>
          <w:u w:val="single"/>
        </w:rPr>
        <w:t>formulieren und argumentieren Sie höflich</w:t>
      </w:r>
      <w:r w:rsidRPr="00BB3C08">
        <w:rPr>
          <w:rFonts w:cs="Arial"/>
          <w:szCs w:val="22"/>
        </w:rPr>
        <w:t xml:space="preserve">, schließlich ist Ihr Verwandter eine Respektsperson!  </w:t>
      </w:r>
    </w:p>
    <w:p w14:paraId="618F1CBF" w14:textId="02E94E1A" w:rsidR="00BB3C08" w:rsidRPr="00BB3C08" w:rsidRDefault="00064929" w:rsidP="00BB3C08">
      <w:pPr>
        <w:rPr>
          <w:rFonts w:cs="Arial"/>
          <w:szCs w:val="22"/>
          <w14:props3d w14:extrusionH="0" w14:contourW="0" w14:prstMaterial="metal">
            <w14:bevelT w14:w="0" w14:h="19050" w14:prst="circle"/>
          </w14:props3d>
        </w:rPr>
      </w:pPr>
      <w:r>
        <w:rPr>
          <w:rFonts w:cs="Arial"/>
          <w:noProof/>
          <w:szCs w:val="22"/>
        </w:rPr>
        <w:drawing>
          <wp:anchor distT="0" distB="0" distL="114300" distR="114300" simplePos="0" relativeHeight="251662848" behindDoc="0" locked="0" layoutInCell="1" allowOverlap="1" wp14:anchorId="51C75485" wp14:editId="72401749">
            <wp:simplePos x="0" y="0"/>
            <wp:positionH relativeFrom="column">
              <wp:posOffset>807720</wp:posOffset>
            </wp:positionH>
            <wp:positionV relativeFrom="paragraph">
              <wp:posOffset>2451576</wp:posOffset>
            </wp:positionV>
            <wp:extent cx="1230987" cy="1414247"/>
            <wp:effectExtent l="152400" t="127000" r="140970" b="13525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sel.jpeg"/>
                    <pic:cNvPicPr/>
                  </pic:nvPicPr>
                  <pic:blipFill>
                    <a:blip r:embed="rId11" cstate="print">
                      <a:extLst>
                        <a:ext uri="{28A0092B-C50C-407E-A947-70E740481C1C}">
                          <a14:useLocalDpi xmlns:a14="http://schemas.microsoft.com/office/drawing/2010/main" val="0"/>
                        </a:ext>
                      </a:extLst>
                    </a:blip>
                    <a:stretch>
                      <a:fillRect/>
                    </a:stretch>
                  </pic:blipFill>
                  <pic:spPr>
                    <a:xfrm rot="20784102">
                      <a:off x="0" y="0"/>
                      <a:ext cx="1230987" cy="1414247"/>
                    </a:xfrm>
                    <a:prstGeom prst="rect">
                      <a:avLst/>
                    </a:prstGeom>
                  </pic:spPr>
                </pic:pic>
              </a:graphicData>
            </a:graphic>
            <wp14:sizeRelH relativeFrom="margin">
              <wp14:pctWidth>0</wp14:pctWidth>
            </wp14:sizeRelH>
            <wp14:sizeRelV relativeFrom="margin">
              <wp14:pctHeight>0</wp14:pctHeight>
            </wp14:sizeRelV>
          </wp:anchor>
        </w:drawing>
      </w:r>
      <w:r w:rsidR="00B83135" w:rsidRPr="00BB3C08">
        <w:rPr>
          <w:rFonts w:cs="Arial"/>
          <w:noProof/>
          <w:szCs w:val="22"/>
        </w:rPr>
        <mc:AlternateContent>
          <mc:Choice Requires="wpg">
            <w:drawing>
              <wp:anchor distT="0" distB="0" distL="114300" distR="114300" simplePos="0" relativeHeight="251658752" behindDoc="0" locked="0" layoutInCell="1" allowOverlap="1" wp14:anchorId="0305AFFD" wp14:editId="6C352319">
                <wp:simplePos x="0" y="0"/>
                <wp:positionH relativeFrom="column">
                  <wp:posOffset>495300</wp:posOffset>
                </wp:positionH>
                <wp:positionV relativeFrom="paragraph">
                  <wp:posOffset>872966</wp:posOffset>
                </wp:positionV>
                <wp:extent cx="1890712" cy="1586706"/>
                <wp:effectExtent l="38100" t="165100" r="90805" b="166370"/>
                <wp:wrapNone/>
                <wp:docPr id="18" name="Gruppieren 18"/>
                <wp:cNvGraphicFramePr/>
                <a:graphic xmlns:a="http://schemas.openxmlformats.org/drawingml/2006/main">
                  <a:graphicData uri="http://schemas.microsoft.com/office/word/2010/wordprocessingGroup">
                    <wpg:wgp>
                      <wpg:cNvGrpSpPr/>
                      <wpg:grpSpPr>
                        <a:xfrm>
                          <a:off x="0" y="0"/>
                          <a:ext cx="1890712" cy="1586706"/>
                          <a:chOff x="0" y="0"/>
                          <a:chExt cx="1985645" cy="1532255"/>
                        </a:xfrm>
                      </wpg:grpSpPr>
                      <wps:wsp>
                        <wps:cNvPr id="11" name="Abgerundete rechteckige Legende 11"/>
                        <wps:cNvSpPr/>
                        <wps:spPr>
                          <a:xfrm rot="20772277">
                            <a:off x="342900" y="0"/>
                            <a:ext cx="1642745" cy="679450"/>
                          </a:xfrm>
                          <a:prstGeom prst="wedgeRoundRectCallout">
                            <a:avLst>
                              <a:gd name="adj1" fmla="val 56779"/>
                              <a:gd name="adj2" fmla="val 23492"/>
                              <a:gd name="adj3" fmla="val 16667"/>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1273705" w14:textId="77777777" w:rsidR="00BB3C08" w:rsidRPr="002215E8" w:rsidRDefault="00BB3C08" w:rsidP="00BB3C08">
                              <w:pPr>
                                <w:rPr>
                                  <w:sz w:val="11"/>
                                  <w:szCs w:val="11"/>
                                </w:rPr>
                              </w:pPr>
                              <w:r w:rsidRPr="002215E8">
                                <w:rPr>
                                  <w:color w:val="000000" w:themeColor="text1"/>
                                  <w:sz w:val="11"/>
                                  <w:szCs w:val="1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Sei gegrüßt Urenkel, ich hoffe, Du bist wohlauf. Entschuldige meine Aufregung, heute durften wir Esel wieder </w:t>
                              </w:r>
                              <w:r w:rsidRPr="002215E8">
                                <w:rPr>
                                  <w:color w:val="000000" w:themeColor="text1"/>
                                  <w:sz w:val="11"/>
                                  <w:szCs w:val="11"/>
                                  <w:shd w:val="clear" w:color="auto" w:fill="E2EFD9" w:themeFill="accent6"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einmal</w:t>
                              </w:r>
                              <w:r w:rsidRPr="002215E8">
                                <w:rPr>
                                  <w:color w:val="000000" w:themeColor="text1"/>
                                  <w:sz w:val="11"/>
                                  <w:szCs w:val="1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die große Güte unseres geistigen Führers erfahren und ich möchte Dir davon berichten </w:t>
                              </w:r>
                              <w:r w:rsidRPr="002215E8">
                                <w:rPr>
                                  <w:sz w:val="11"/>
                                  <w:szCs w:val="11"/>
                                  <w14:textOutline w14:w="9525" w14:cap="rnd" w14:cmpd="sng" w14:algn="ctr">
                                    <w14:solidFill>
                                      <w14:schemeClr w14:val="tx1"/>
                                    </w14:solidFill>
                                    <w14:prstDash w14:val="solid"/>
                                    <w14:bevel/>
                                  </w14:textOutline>
                                </w:rPr>
                                <w:t xml:space="preserve">....  </w:t>
                              </w:r>
                              <w:r w:rsidRPr="002215E8">
                                <w:rPr>
                                  <w:color w:val="5B9BD5" w:themeColor="accent1"/>
                                  <w:sz w:val="11"/>
                                  <w:szCs w:val="11"/>
                                </w:rPr>
                                <w:t>mehr lesen</w:t>
                              </w:r>
                            </w:p>
                            <w:p w14:paraId="3876A644" w14:textId="77777777" w:rsidR="00BB3C08" w:rsidRPr="002215E8" w:rsidRDefault="00BB3C08" w:rsidP="00BB3C0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Abgerundete rechteckige Legende 17"/>
                        <wps:cNvSpPr/>
                        <wps:spPr>
                          <a:xfrm rot="20786392">
                            <a:off x="0" y="863600"/>
                            <a:ext cx="1714500" cy="668655"/>
                          </a:xfrm>
                          <a:prstGeom prst="wedgeRoundRectCallout">
                            <a:avLst>
                              <a:gd name="adj1" fmla="val -53966"/>
                              <a:gd name="adj2" fmla="val 23247"/>
                              <a:gd name="adj3" fmla="val 16667"/>
                            </a:avLst>
                          </a:prstGeom>
                          <a:ln>
                            <a:noFill/>
                          </a:ln>
                        </wps:spPr>
                        <wps:style>
                          <a:lnRef idx="2">
                            <a:schemeClr val="accent6"/>
                          </a:lnRef>
                          <a:fillRef idx="1">
                            <a:schemeClr val="lt1"/>
                          </a:fillRef>
                          <a:effectRef idx="0">
                            <a:schemeClr val="accent6"/>
                          </a:effectRef>
                          <a:fontRef idx="minor">
                            <a:schemeClr val="dk1"/>
                          </a:fontRef>
                        </wps:style>
                        <wps:txbx>
                          <w:txbxContent>
                            <w:p w14:paraId="22AA8117" w14:textId="77777777" w:rsidR="00BB3C08" w:rsidRDefault="00BB3C08" w:rsidP="00BB3C0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05AFFD" id="Gruppieren 18" o:spid="_x0000_s1027" style="position:absolute;margin-left:39pt;margin-top:68.75pt;width:148.85pt;height:124.95pt;z-index:251658752;mso-width-relative:margin;mso-height-relative:margin" coordsize="19856,1532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&#13;&#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1" o:spid="_x0000_s1028" type="#_x0000_t62" style="position:absolute;left:3429;width:16427;height:6794;rotation:-904094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" adj="23064,15874" fillcolor="#e2efd9 [665]" strokecolor="#1f4d78 [1604]" strokeweight="1pt">
                  <v:textbox>
                    <w:txbxContent>
                      <w:p w14:paraId="61273705" w14:textId="77777777" w:rsidR="00BB3C08" w:rsidRPr="002215E8" w:rsidRDefault="00BB3C08" w:rsidP="00BB3C08">
                        <w:pPr>
                          <w:rPr>
                            <w:sz w:val="11"/>
                            <w:szCs w:val="11"/>
                          </w:rPr>
                        </w:pPr>
                        <w:r w:rsidRPr="002215E8">
                          <w:rPr>
                            <w:color w:val="000000" w:themeColor="text1"/>
                            <w:sz w:val="11"/>
                            <w:szCs w:val="1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Sei gegrüßt Urenkel, ich hoffe, Du bist wohlauf. Entschuldige meine Aufregung, heute durften wir Esel wieder </w:t>
                        </w:r>
                        <w:r w:rsidRPr="002215E8">
                          <w:rPr>
                            <w:color w:val="000000" w:themeColor="text1"/>
                            <w:sz w:val="11"/>
                            <w:szCs w:val="11"/>
                            <w:shd w:val="clear" w:color="auto" w:fill="E2EFD9" w:themeFill="accent6"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einmal</w:t>
                        </w:r>
                        <w:r w:rsidRPr="002215E8">
                          <w:rPr>
                            <w:color w:val="000000" w:themeColor="text1"/>
                            <w:sz w:val="11"/>
                            <w:szCs w:val="1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die große Güte unseres geistigen Führers erfahren und ich möchte Dir davon berichten </w:t>
                        </w:r>
                        <w:r w:rsidRPr="002215E8">
                          <w:rPr>
                            <w:sz w:val="11"/>
                            <w:szCs w:val="11"/>
                            <w14:textOutline w14:w="9525" w14:cap="rnd" w14:cmpd="sng" w14:algn="ctr">
                              <w14:solidFill>
                                <w14:schemeClr w14:val="tx1"/>
                              </w14:solidFill>
                              <w14:prstDash w14:val="solid"/>
                              <w14:bevel/>
                            </w14:textOutline>
                          </w:rPr>
                          <w:t xml:space="preserve">....  </w:t>
                        </w:r>
                        <w:r w:rsidRPr="002215E8">
                          <w:rPr>
                            <w:color w:val="5B9BD5" w:themeColor="accent1"/>
                            <w:sz w:val="11"/>
                            <w:szCs w:val="11"/>
                          </w:rPr>
                          <w:t>mehr lesen</w:t>
                        </w:r>
                      </w:p>
                      <w:p w14:paraId="3876A644" w14:textId="77777777" w:rsidR="00BB3C08" w:rsidRPr="002215E8" w:rsidRDefault="00BB3C08" w:rsidP="00BB3C08">
                        <w:pPr>
                          <w:jc w:val="center"/>
                          <w:rPr>
                            <w:sz w:val="18"/>
                            <w:szCs w:val="18"/>
                          </w:rPr>
                        </w:pPr>
                      </w:p>
                    </w:txbxContent>
                  </v:textbox>
                </v:shape>
                <v:shape id="Abgerundete rechteckige Legende 17" o:spid="_x0000_s1029" type="#_x0000_t62" style="position:absolute;top:8636;width:17145;height:6686;rotation:-888677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" adj="-857,15821" fillcolor="white [3201]" stroked="f" strokeweight="1pt">
                  <v:textbox>
                    <w:txbxContent>
                      <w:p w14:paraId="22AA8117" w14:textId="77777777" w:rsidR="00BB3C08" w:rsidRDefault="00BB3C08" w:rsidP="00BB3C08">
                        <w:pPr>
                          <w:jc w:val="center"/>
                        </w:pPr>
                      </w:p>
                    </w:txbxContent>
                  </v:textbox>
                </v:shape>
              </v:group>
            </w:pict>
          </mc:Fallback>
        </mc:AlternateContent>
      </w:r>
      <w:r w:rsidR="00BB3C08" w:rsidRPr="00BB3C08">
        <w:rPr>
          <w:rFonts w:cs="Arial"/>
          <w:szCs w:val="22"/>
        </w:rPr>
        <w:fldChar w:fldCharType="begin"/>
      </w:r>
      <w:r w:rsidR="00BB3C08">
        <w:rPr>
          <w:rFonts w:cs="Arial"/>
          <w:szCs w:val="22"/>
        </w:rPr>
        <w:instrText xml:space="preserve"> INCLUDEPICTURE "C:\\var\\folders\\63\\pjfshvz15w59xmrd8jn68_v00000gn\\T\\com.microsoft.Word\\WebArchiveCopyPasteTempFiles\\AxA1+nEq5jGsAAAAAElFTkSuQmCC" \* MERGEFORMAT </w:instrText>
      </w:r>
      <w:r w:rsidR="00BB3C08" w:rsidRPr="00BB3C08">
        <w:rPr>
          <w:rFonts w:cs="Arial"/>
          <w:szCs w:val="22"/>
        </w:rPr>
        <w:fldChar w:fldCharType="separate"/>
      </w:r>
      <w:r w:rsidR="00BB3C08" w:rsidRPr="00BB3C08">
        <w:rPr>
          <w:rFonts w:cs="Arial"/>
          <w:noProof/>
          <w:szCs w:val="22"/>
        </w:rPr>
        <w:drawing>
          <wp:inline distT="0" distB="0" distL="0" distR="0" wp14:anchorId="23D1E7FE" wp14:editId="28745DD7">
            <wp:extent cx="2189501" cy="3971816"/>
            <wp:effectExtent l="495300" t="266700" r="502920" b="2705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20802341">
                      <a:off x="0" y="0"/>
                      <a:ext cx="2224356" cy="4035044"/>
                    </a:xfrm>
                    <a:prstGeom prst="rect">
                      <a:avLst/>
                    </a:prstGeom>
                    <a:noFill/>
                    <a:ln w="60325">
                      <a:solidFill>
                        <a:schemeClr val="tx1"/>
                      </a:solidFill>
                    </a:ln>
                  </pic:spPr>
                </pic:pic>
              </a:graphicData>
            </a:graphic>
          </wp:inline>
        </w:drawing>
      </w:r>
      <w:r w:rsidR="00BB3C08" w:rsidRPr="00BB3C08">
        <w:rPr>
          <w:rFonts w:cs="Arial"/>
          <w:szCs w:val="22"/>
        </w:rPr>
        <w:fldChar w:fldCharType="end"/>
      </w:r>
    </w:p>
    <w:p w14:paraId="3B989A07" w14:textId="2116A6D1" w:rsidR="00064929" w:rsidRDefault="00064929" w:rsidP="00BB3C08">
      <w:pPr>
        <w:rPr>
          <w:rFonts w:cs="Arial"/>
          <w:b/>
          <w:bCs/>
          <w:szCs w:val="22"/>
        </w:rPr>
      </w:pPr>
      <w:r w:rsidRPr="00BB3C08">
        <w:rPr>
          <w:rFonts w:cs="Arial"/>
          <w:noProof/>
          <w:szCs w:val="22"/>
        </w:rPr>
        <w:drawing>
          <wp:anchor distT="0" distB="0" distL="114300" distR="114300" simplePos="0" relativeHeight="251661824" behindDoc="1" locked="0" layoutInCell="1" allowOverlap="1" wp14:anchorId="79498A63" wp14:editId="6CFEA28C">
            <wp:simplePos x="0" y="0"/>
            <wp:positionH relativeFrom="column">
              <wp:posOffset>4852353</wp:posOffset>
            </wp:positionH>
            <wp:positionV relativeFrom="paragraph">
              <wp:posOffset>216376</wp:posOffset>
            </wp:positionV>
            <wp:extent cx="803910" cy="803910"/>
            <wp:effectExtent l="25400" t="25400" r="21590" b="21590"/>
            <wp:wrapTight wrapText="bothSides">
              <wp:wrapPolygon edited="0">
                <wp:start x="-682" y="-682"/>
                <wp:lineTo x="-682" y="21839"/>
                <wp:lineTo x="21839" y="21839"/>
                <wp:lineTo x="21839" y="-682"/>
                <wp:lineTo x="-682" y="-682"/>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ie Fabelintepretation.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03910" cy="803910"/>
                    </a:xfrm>
                    <a:prstGeom prst="rect">
                      <a:avLst/>
                    </a:prstGeom>
                    <a:ln w="15875">
                      <a:solidFill>
                        <a:srgbClr val="C00000"/>
                      </a:solidFill>
                    </a:ln>
                  </pic:spPr>
                </pic:pic>
              </a:graphicData>
            </a:graphic>
            <wp14:sizeRelH relativeFrom="page">
              <wp14:pctWidth>0</wp14:pctWidth>
            </wp14:sizeRelH>
            <wp14:sizeRelV relativeFrom="page">
              <wp14:pctHeight>0</wp14:pctHeight>
            </wp14:sizeRelV>
          </wp:anchor>
        </w:drawing>
      </w:r>
    </w:p>
    <w:p w14:paraId="4983CCF2" w14:textId="4BBCB272" w:rsidR="00BB3C08" w:rsidRPr="00BB3C08" w:rsidRDefault="00BB3C08" w:rsidP="00BB3C08">
      <w:pPr>
        <w:rPr>
          <w:rFonts w:cs="Arial"/>
          <w:szCs w:val="22"/>
        </w:rPr>
      </w:pPr>
      <w:r w:rsidRPr="00BB3C08">
        <w:rPr>
          <w:rFonts w:cs="Arial"/>
          <w:b/>
          <w:bCs/>
          <w:szCs w:val="22"/>
        </w:rPr>
        <w:t>Aufgabe 2:</w:t>
      </w:r>
      <w:r w:rsidRPr="00BB3C08">
        <w:rPr>
          <w:rFonts w:cs="Arial"/>
          <w:szCs w:val="22"/>
        </w:rPr>
        <w:t xml:space="preserve"> Formulieren Sie die Ergebnisse zu einer Fabelinterpretation aus. Wie das geht? Hier gibt es Hilfe:</w:t>
      </w:r>
    </w:p>
    <w:p w14:paraId="605A309C" w14:textId="63E33ACA" w:rsidR="00BB3C08" w:rsidRPr="00BB3C08" w:rsidRDefault="00BB3C08" w:rsidP="00BB3C08">
      <w:pPr>
        <w:rPr>
          <w:rFonts w:cs="Arial"/>
          <w:szCs w:val="22"/>
        </w:rPr>
      </w:pPr>
    </w:p>
    <w:p w14:paraId="6DB21AB2" w14:textId="3844566E" w:rsidR="001676EC" w:rsidRPr="0067222C" w:rsidRDefault="0067222C">
      <w:pPr>
        <w:rPr>
          <w:rFonts w:cs="Arial"/>
          <w:sz w:val="21"/>
          <w:szCs w:val="21"/>
        </w:rPr>
      </w:pPr>
      <w:hyperlink r:id="rId14" w:history="1">
        <w:r w:rsidR="00BB3C08" w:rsidRPr="0067222C">
          <w:rPr>
            <w:rStyle w:val="Hyperlink"/>
            <w:rFonts w:cs="Arial"/>
            <w:sz w:val="21"/>
            <w:szCs w:val="21"/>
          </w:rPr>
          <w:t>https://www.learningsnacks.de/share/50953/377eb45adc2ae73a93709c981bb89721daecdf82</w:t>
        </w:r>
      </w:hyperlink>
    </w:p>
    <w:p w14:paraId="6DB21AB4" w14:textId="64603487" w:rsidR="001676EC" w:rsidRPr="00BB3C08" w:rsidRDefault="001676EC" w:rsidP="00BB3C08">
      <w:pPr>
        <w:spacing w:after="160" w:line="259" w:lineRule="auto"/>
        <w:rPr>
          <w:rFonts w:cs="Arial"/>
          <w:szCs w:val="22"/>
        </w:rPr>
      </w:pPr>
    </w:p>
    <w:sectPr w:rsidR="001676EC" w:rsidRPr="00BB3C08" w:rsidSect="00BD3BD3">
      <w:headerReference w:type="default" r:id="rId15"/>
      <w:footerReference w:type="default" r:id="rId16"/>
      <w:headerReference w:type="first" r:id="rId17"/>
      <w:footerReference w:type="first" r:id="rId18"/>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CA836" w14:textId="77777777" w:rsidR="00757A06" w:rsidRDefault="00757A06" w:rsidP="001676EC">
      <w:r>
        <w:separator/>
      </w:r>
    </w:p>
  </w:endnote>
  <w:endnote w:type="continuationSeparator" w:id="0">
    <w:p w14:paraId="4C7E2827" w14:textId="77777777" w:rsidR="00757A06" w:rsidRDefault="00757A06"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Sylfaen"/>
    <w:panose1 w:val="02000503000000020004"/>
    <w:charset w:val="00"/>
    <w:family w:val="auto"/>
    <w:pitch w:val="variable"/>
    <w:sig w:usb0="E50002FF" w:usb1="500079DB" w:usb2="00000010" w:usb3="00000000" w:csb0="00000001" w:csb1="00000000"/>
  </w:font>
  <w:font w:name="Bradley Hand">
    <w:panose1 w:val="00000700000000000000"/>
    <w:charset w:val="4D"/>
    <w:family w:val="auto"/>
    <w:pitch w:val="variable"/>
    <w:sig w:usb0="800000FF" w:usb1="5000204A" w:usb2="00000000" w:usb3="00000000" w:csb0="000001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31"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34"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5"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6"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7"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8"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5D2D0" w14:textId="77777777" w:rsidR="00757A06" w:rsidRDefault="00757A06" w:rsidP="001676EC">
      <w:r>
        <w:separator/>
      </w:r>
    </w:p>
  </w:footnote>
  <w:footnote w:type="continuationSeparator" w:id="0">
    <w:p w14:paraId="37EEAC7A" w14:textId="77777777" w:rsidR="00757A06" w:rsidRDefault="00757A06"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26FCCF64" w:rsidR="001676EC" w:rsidRPr="00435C55" w:rsidRDefault="001B3D60" w:rsidP="001676EC">
          <w:pPr>
            <w:rPr>
              <w:rFonts w:cs="Arial"/>
              <w:color w:val="FFFFFF" w:themeColor="background1"/>
            </w:rPr>
          </w:pPr>
          <w:r>
            <w:rPr>
              <w:rFonts w:cs="Arial"/>
              <w:color w:val="FFFFFF" w:themeColor="background1"/>
            </w:rPr>
            <w:t>Fabel</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73453127" w:rsidR="001676EC" w:rsidRPr="00402DD8" w:rsidRDefault="001B3D60" w:rsidP="00402DD8">
          <w:pPr>
            <w:rPr>
              <w:rFonts w:cs="Arial"/>
              <w:color w:val="FFFFFF" w:themeColor="background1"/>
            </w:rPr>
          </w:pPr>
          <w:r w:rsidRPr="001B3D60">
            <w:rPr>
              <w:rFonts w:cs="Arial"/>
              <w:color w:val="FFFFFF" w:themeColor="background1"/>
            </w:rPr>
            <w:t>Umgang mit Literatur – Fabel</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7C427908" w:rsidR="001676EC" w:rsidRPr="00402DD8" w:rsidRDefault="00BB3C08" w:rsidP="001676EC">
          <w:pPr>
            <w:rPr>
              <w:rFonts w:cs="Arial"/>
              <w:color w:val="FFFFFF" w:themeColor="background1"/>
            </w:rPr>
          </w:pPr>
          <w:r>
            <w:rPr>
              <w:rFonts w:cs="Arial"/>
              <w:color w:val="FFFFFF" w:themeColor="background1"/>
            </w:rPr>
            <w:t>Analyse und Interpretation</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64929"/>
    <w:rsid w:val="000C3EA5"/>
    <w:rsid w:val="001676EC"/>
    <w:rsid w:val="00192F76"/>
    <w:rsid w:val="001B3D60"/>
    <w:rsid w:val="002444B1"/>
    <w:rsid w:val="002E3DC7"/>
    <w:rsid w:val="002F2611"/>
    <w:rsid w:val="00402DD8"/>
    <w:rsid w:val="005C1F32"/>
    <w:rsid w:val="005F089F"/>
    <w:rsid w:val="0067222C"/>
    <w:rsid w:val="00757A06"/>
    <w:rsid w:val="007767FA"/>
    <w:rsid w:val="00827355"/>
    <w:rsid w:val="00902149"/>
    <w:rsid w:val="009E09D3"/>
    <w:rsid w:val="00A50702"/>
    <w:rsid w:val="00B70454"/>
    <w:rsid w:val="00B83135"/>
    <w:rsid w:val="00BB3C08"/>
    <w:rsid w:val="00BD3BD3"/>
    <w:rsid w:val="00C00FB4"/>
    <w:rsid w:val="00C96219"/>
    <w:rsid w:val="00CD44AF"/>
    <w:rsid w:val="00DB3C71"/>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hekaya.de/fabeln/die-esel--lessing_61.htm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arningsnacks.de/share/50953/377eb45adc2ae73a93709c981bb89721daecdf82"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669DCCD0-CD53-4169-B60F-B3B354D28F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420</Words>
  <Characters>2646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Eckart Schlottmann</cp:lastModifiedBy>
  <cp:revision>5</cp:revision>
  <dcterms:created xsi:type="dcterms:W3CDTF">2020-05-19T07:37:00Z</dcterms:created>
  <dcterms:modified xsi:type="dcterms:W3CDTF">2020-05-29T09:31:00Z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